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F0" w:rsidRPr="00906E62" w:rsidRDefault="00C40C13" w:rsidP="00C40C13">
      <w:pPr>
        <w:spacing w:line="360" w:lineRule="auto"/>
        <w:jc w:val="center"/>
      </w:pPr>
      <w:r>
        <w:t xml:space="preserve">Regulamin </w:t>
      </w:r>
      <w:r w:rsidR="00BE2FF0" w:rsidRPr="00906E62">
        <w:t>konkursu plastycznego</w:t>
      </w:r>
    </w:p>
    <w:p w:rsidR="00BE2FF0" w:rsidRPr="00906E62" w:rsidRDefault="00BE2FF0" w:rsidP="00906E62">
      <w:pPr>
        <w:spacing w:line="360" w:lineRule="auto"/>
        <w:jc w:val="center"/>
      </w:pPr>
      <w:r w:rsidRPr="00906E62">
        <w:t>FASCYNUJĄCY ŚWIAT WAŻKI</w:t>
      </w:r>
    </w:p>
    <w:p w:rsidR="00C71047" w:rsidRPr="00906E62" w:rsidRDefault="00C71047" w:rsidP="00C40C13">
      <w:pPr>
        <w:jc w:val="center"/>
        <w:rPr>
          <w:color w:val="000000"/>
        </w:rPr>
      </w:pPr>
    </w:p>
    <w:p w:rsidR="00C40C13" w:rsidRDefault="00C40C13" w:rsidP="00C40C13"/>
    <w:p w:rsidR="00BE2FF0" w:rsidRPr="00906E62" w:rsidRDefault="00BE2FF0" w:rsidP="00C40C13">
      <w:r w:rsidRPr="00906E62">
        <w:t>Organizator konkursu:</w:t>
      </w:r>
    </w:p>
    <w:p w:rsidR="005639DD" w:rsidRDefault="00BE2FF0" w:rsidP="00C40C13">
      <w:r w:rsidRPr="00906E62">
        <w:t>Biblioteka Publiczna Gminy Nielisz</w:t>
      </w:r>
    </w:p>
    <w:p w:rsidR="00C40C13" w:rsidRPr="00C40C13" w:rsidRDefault="00C40C13" w:rsidP="00C40C13"/>
    <w:p w:rsidR="005639DD" w:rsidRPr="00906E62" w:rsidRDefault="005639DD" w:rsidP="00C40C13">
      <w:pPr>
        <w:jc w:val="both"/>
      </w:pPr>
      <w:r w:rsidRPr="00906E62">
        <w:t>§ 1. Idea konkursu</w:t>
      </w:r>
    </w:p>
    <w:p w:rsidR="00A16F6B" w:rsidRPr="00906E62" w:rsidRDefault="00DA0286" w:rsidP="00C40C13">
      <w:pPr>
        <w:pStyle w:val="Akapitzlist"/>
        <w:numPr>
          <w:ilvl w:val="0"/>
          <w:numId w:val="7"/>
        </w:numPr>
        <w:jc w:val="both"/>
      </w:pPr>
      <w:r w:rsidRPr="00906E62">
        <w:t>Rozwijanie kreatywności, zdolności plastycznych  i zainteresowań twórczych uczestników</w:t>
      </w:r>
    </w:p>
    <w:p w:rsidR="005639DD" w:rsidRPr="00906E62" w:rsidRDefault="00DA0286" w:rsidP="00C40C13">
      <w:pPr>
        <w:pStyle w:val="Akapitzlist"/>
        <w:numPr>
          <w:ilvl w:val="0"/>
          <w:numId w:val="7"/>
        </w:numPr>
        <w:jc w:val="both"/>
      </w:pPr>
      <w:r w:rsidRPr="00906E62">
        <w:rPr>
          <w:color w:val="000000"/>
        </w:rPr>
        <w:t>Uwrażliwianie na piękno otaczającej nas przyrody, pokazanie otaczającego nas bogactwa przyrodniczego</w:t>
      </w:r>
    </w:p>
    <w:p w:rsidR="0030391B" w:rsidRPr="00906E62" w:rsidRDefault="0030391B" w:rsidP="00C40C13">
      <w:pPr>
        <w:jc w:val="both"/>
      </w:pPr>
    </w:p>
    <w:p w:rsidR="005639DD" w:rsidRPr="00906E62" w:rsidRDefault="005639DD" w:rsidP="00C40C13">
      <w:pPr>
        <w:jc w:val="both"/>
      </w:pPr>
      <w:r w:rsidRPr="00906E62">
        <w:t>§ 2. Uczestnicy konkursu</w:t>
      </w:r>
      <w:r w:rsidR="006B1749" w:rsidRPr="00906E62">
        <w:t xml:space="preserve"> i zasady udziału</w:t>
      </w:r>
    </w:p>
    <w:p w:rsidR="005639DD" w:rsidRPr="00906E62" w:rsidRDefault="005639DD" w:rsidP="00C40C13">
      <w:pPr>
        <w:pStyle w:val="Akapitzlist"/>
        <w:numPr>
          <w:ilvl w:val="0"/>
          <w:numId w:val="6"/>
        </w:numPr>
        <w:tabs>
          <w:tab w:val="num" w:pos="900"/>
        </w:tabs>
        <w:jc w:val="both"/>
      </w:pPr>
      <w:r w:rsidRPr="00906E62">
        <w:t>Konkurs ma charakter otwarty, może brać w nim udział każ</w:t>
      </w:r>
      <w:r w:rsidR="0054312F">
        <w:t>da zainteresowana osoba</w:t>
      </w:r>
    </w:p>
    <w:p w:rsidR="006B1749" w:rsidRPr="00906E62" w:rsidRDefault="006B1749" w:rsidP="00C40C13">
      <w:pPr>
        <w:pStyle w:val="Akapitzlist"/>
        <w:numPr>
          <w:ilvl w:val="0"/>
          <w:numId w:val="6"/>
        </w:numPr>
        <w:jc w:val="both"/>
      </w:pPr>
      <w:r w:rsidRPr="00906E62">
        <w:t>Konkurs przeprowadzony zostanie w niżej wymienionych kategoriach;</w:t>
      </w:r>
    </w:p>
    <w:p w:rsidR="006B1749" w:rsidRPr="00906E62" w:rsidRDefault="006B1749" w:rsidP="00C40C13">
      <w:pPr>
        <w:pStyle w:val="Akapitzlist"/>
        <w:tabs>
          <w:tab w:val="num" w:pos="900"/>
        </w:tabs>
        <w:jc w:val="both"/>
      </w:pPr>
      <w:r w:rsidRPr="00906E62">
        <w:t>- dzieci do lat 10</w:t>
      </w:r>
    </w:p>
    <w:p w:rsidR="006B1749" w:rsidRPr="00906E62" w:rsidRDefault="006B1749" w:rsidP="00C40C13">
      <w:pPr>
        <w:pStyle w:val="Akapitzlist"/>
        <w:tabs>
          <w:tab w:val="num" w:pos="900"/>
        </w:tabs>
        <w:jc w:val="both"/>
      </w:pPr>
      <w:r w:rsidRPr="00906E62">
        <w:t>- młodzież do lat 18</w:t>
      </w:r>
    </w:p>
    <w:p w:rsidR="006B1749" w:rsidRPr="00906E62" w:rsidRDefault="006B1749" w:rsidP="00C40C13">
      <w:pPr>
        <w:pStyle w:val="Akapitzlist"/>
        <w:tabs>
          <w:tab w:val="num" w:pos="900"/>
        </w:tabs>
        <w:jc w:val="both"/>
      </w:pPr>
      <w:r w:rsidRPr="00906E62">
        <w:t>- dorośli</w:t>
      </w:r>
    </w:p>
    <w:p w:rsidR="006B1749" w:rsidRPr="00906E62" w:rsidRDefault="006B1749" w:rsidP="00C40C13">
      <w:pPr>
        <w:pStyle w:val="Akapitzlist"/>
        <w:numPr>
          <w:ilvl w:val="0"/>
          <w:numId w:val="6"/>
        </w:numPr>
        <w:jc w:val="both"/>
      </w:pPr>
      <w:r w:rsidRPr="00906E62">
        <w:t xml:space="preserve">Każdy uczestnik konkursu może złożyć max. 2  prace </w:t>
      </w:r>
    </w:p>
    <w:p w:rsidR="005639DD" w:rsidRPr="00906E62" w:rsidRDefault="001F610B" w:rsidP="00C40C13">
      <w:pPr>
        <w:pStyle w:val="Akapitzlist"/>
        <w:numPr>
          <w:ilvl w:val="0"/>
          <w:numId w:val="6"/>
        </w:numPr>
        <w:tabs>
          <w:tab w:val="num" w:pos="900"/>
        </w:tabs>
        <w:jc w:val="both"/>
      </w:pPr>
      <w:r w:rsidRPr="00906E62">
        <w:t>Prace plastyczne wykonane winny być w formacie nie mniejszym niż A-4, technika wykonania prac</w:t>
      </w:r>
      <w:r w:rsidR="005639DD" w:rsidRPr="00906E62">
        <w:t xml:space="preserve"> płaska (bez użycia materiałów sypkich i ziaren itp.)</w:t>
      </w:r>
    </w:p>
    <w:p w:rsidR="001F610B" w:rsidRPr="00906E62" w:rsidRDefault="001F610B" w:rsidP="00C40C13">
      <w:pPr>
        <w:pStyle w:val="Akapitzlist"/>
        <w:numPr>
          <w:ilvl w:val="0"/>
          <w:numId w:val="6"/>
        </w:numPr>
        <w:tabs>
          <w:tab w:val="num" w:pos="900"/>
        </w:tabs>
        <w:jc w:val="both"/>
      </w:pPr>
      <w:r w:rsidRPr="00906E62">
        <w:t>Na odwrocie każdej pracy powinno znaleźć się imię i nazwisko autora oraz wiek</w:t>
      </w:r>
    </w:p>
    <w:p w:rsidR="005639DD" w:rsidRPr="00906E62" w:rsidRDefault="005639DD" w:rsidP="00C40C13">
      <w:pPr>
        <w:pStyle w:val="Akapitzlist"/>
        <w:numPr>
          <w:ilvl w:val="0"/>
          <w:numId w:val="6"/>
        </w:numPr>
        <w:tabs>
          <w:tab w:val="num" w:pos="900"/>
        </w:tabs>
        <w:jc w:val="both"/>
      </w:pPr>
      <w:r w:rsidRPr="00906E62">
        <w:t>Warunkiem uczestnictw</w:t>
      </w:r>
      <w:r w:rsidR="006B1749" w:rsidRPr="00906E62">
        <w:t xml:space="preserve">a w konkursie jest złożenie pracy oraz wypełnienie </w:t>
      </w:r>
      <w:r w:rsidRPr="00906E62">
        <w:t xml:space="preserve">karty zgłoszenia </w:t>
      </w:r>
      <w:r w:rsidR="006B1749" w:rsidRPr="00906E62">
        <w:t xml:space="preserve">i oświadczenia – druki </w:t>
      </w:r>
      <w:r w:rsidRPr="00906E62">
        <w:t>dostępne</w:t>
      </w:r>
      <w:r w:rsidR="006B1749" w:rsidRPr="00906E62">
        <w:t xml:space="preserve"> są</w:t>
      </w:r>
      <w:r w:rsidRPr="00906E62">
        <w:t xml:space="preserve"> na stronie internetowej Organizatora: </w:t>
      </w:r>
      <w:hyperlink r:id="rId5" w:history="1">
        <w:r w:rsidRPr="00906E62">
          <w:rPr>
            <w:rStyle w:val="Hipercze"/>
          </w:rPr>
          <w:t>www.biblioteka.nielisz.pl</w:t>
        </w:r>
      </w:hyperlink>
      <w:r w:rsidRPr="00906E62">
        <w:t xml:space="preserve"> oraz w Bibliotece Publicznej Gminy Nielisz. </w:t>
      </w:r>
    </w:p>
    <w:p w:rsidR="00BE2FF0" w:rsidRDefault="005639DD" w:rsidP="00C40C13">
      <w:pPr>
        <w:pStyle w:val="Akapitzlist"/>
        <w:numPr>
          <w:ilvl w:val="0"/>
          <w:numId w:val="6"/>
        </w:numPr>
        <w:tabs>
          <w:tab w:val="num" w:pos="900"/>
        </w:tabs>
        <w:jc w:val="both"/>
      </w:pPr>
      <w:r w:rsidRPr="00906E62">
        <w:t xml:space="preserve">Uczestnik konkursu ma obowiązek złożyć oświadczenie wraz ze zgodą na podanie  danych osobowych w celu wyłonienia zwycięzcy i przyznania nagrody. Poprzez podanie danych osobowych uczestnik wyraża zgodę na opublikowanie jego imienia i nazwiska oraz pracy (z załączonym zdjęciem pracy) na stronie Biblioteki Publicznej Gminy Nielisz i w innych mediach, gdzie prace będą prezentowane. Osoby niepełnoletnie dołączają pisemną zgodę rodziców lub opiekunów na udział w konkursie. Organizator podkreśla, że nadesłane dane osobowe będą wykorzystane jedynie do realizacji konkursu. </w:t>
      </w:r>
    </w:p>
    <w:p w:rsidR="00C40C13" w:rsidRPr="00906E62" w:rsidRDefault="00C40C13" w:rsidP="00C40C13">
      <w:pPr>
        <w:pStyle w:val="Akapitzlist"/>
        <w:jc w:val="both"/>
      </w:pPr>
    </w:p>
    <w:p w:rsidR="0021026C" w:rsidRPr="00906E62" w:rsidRDefault="005639DD" w:rsidP="00C40C13">
      <w:pPr>
        <w:jc w:val="both"/>
      </w:pPr>
      <w:r w:rsidRPr="00906E62">
        <w:t>§ 4. Miejsce i termin składania prac</w:t>
      </w:r>
    </w:p>
    <w:p w:rsidR="005639DD" w:rsidRPr="00906E62" w:rsidRDefault="001F610B" w:rsidP="00C40C13">
      <w:pPr>
        <w:pStyle w:val="Akapitzlist"/>
        <w:numPr>
          <w:ilvl w:val="0"/>
          <w:numId w:val="8"/>
        </w:numPr>
        <w:tabs>
          <w:tab w:val="num" w:pos="3060"/>
        </w:tabs>
        <w:jc w:val="both"/>
      </w:pPr>
      <w:r w:rsidRPr="00906E62">
        <w:t xml:space="preserve">Prace </w:t>
      </w:r>
      <w:r w:rsidR="005639DD" w:rsidRPr="00906E62">
        <w:t>należy składać w Bibliotece Publicznej Gminy Nielisz.</w:t>
      </w:r>
      <w:r w:rsidRPr="00906E62">
        <w:t xml:space="preserve"> </w:t>
      </w:r>
    </w:p>
    <w:p w:rsidR="005639DD" w:rsidRPr="00906E62" w:rsidRDefault="005639DD" w:rsidP="00C40C13">
      <w:pPr>
        <w:pStyle w:val="Akapitzlist"/>
        <w:numPr>
          <w:ilvl w:val="0"/>
          <w:numId w:val="8"/>
        </w:numPr>
        <w:tabs>
          <w:tab w:val="num" w:pos="3060"/>
        </w:tabs>
        <w:jc w:val="both"/>
      </w:pPr>
      <w:r w:rsidRPr="00906E62">
        <w:t>Termin s</w:t>
      </w:r>
      <w:r w:rsidR="001F610B" w:rsidRPr="00906E62">
        <w:t xml:space="preserve">kładania prac upływa z dniem 30 sierpnia </w:t>
      </w:r>
      <w:r w:rsidRPr="00906E62">
        <w:t>2019 r</w:t>
      </w:r>
      <w:r w:rsidR="001F610B" w:rsidRPr="00906E62">
        <w:t>oku.</w:t>
      </w:r>
    </w:p>
    <w:p w:rsidR="005639DD" w:rsidRPr="00906E62" w:rsidRDefault="006B1749" w:rsidP="00C40C13">
      <w:pPr>
        <w:pStyle w:val="Akapitzlist"/>
        <w:numPr>
          <w:ilvl w:val="0"/>
          <w:numId w:val="8"/>
        </w:numPr>
        <w:tabs>
          <w:tab w:val="num" w:pos="3060"/>
        </w:tabs>
        <w:jc w:val="both"/>
      </w:pPr>
      <w:r w:rsidRPr="00906E62">
        <w:t>We wrześniu l</w:t>
      </w:r>
      <w:r w:rsidR="005639DD" w:rsidRPr="00906E62">
        <w:t>aureaci zostaną powiado</w:t>
      </w:r>
      <w:r w:rsidR="001F610B" w:rsidRPr="00906E62">
        <w:t>mieni o wynikach  indywidualnie</w:t>
      </w:r>
      <w:r w:rsidR="005639DD" w:rsidRPr="00906E62">
        <w:t xml:space="preserve">. </w:t>
      </w:r>
      <w:r w:rsidR="001F610B" w:rsidRPr="00906E62">
        <w:t xml:space="preserve">Nagrodzone prace zostaną opublikowane na stronie internetowej Biblioteki Publicznej Gminy Nielisz. </w:t>
      </w:r>
    </w:p>
    <w:p w:rsidR="005639DD" w:rsidRPr="00906E62" w:rsidRDefault="005639DD" w:rsidP="00C40C13">
      <w:pPr>
        <w:jc w:val="both"/>
      </w:pPr>
    </w:p>
    <w:p w:rsidR="005639DD" w:rsidRPr="00906E62" w:rsidRDefault="005639DD" w:rsidP="00C40C13">
      <w:pPr>
        <w:tabs>
          <w:tab w:val="num" w:pos="900"/>
        </w:tabs>
        <w:jc w:val="both"/>
      </w:pPr>
      <w:r w:rsidRPr="00906E62">
        <w:t>§ 5. Jury</w:t>
      </w:r>
    </w:p>
    <w:p w:rsidR="005639DD" w:rsidRPr="00906E62" w:rsidRDefault="005639DD" w:rsidP="00C40C13">
      <w:pPr>
        <w:pStyle w:val="Akapitzlist"/>
        <w:numPr>
          <w:ilvl w:val="0"/>
          <w:numId w:val="9"/>
        </w:numPr>
        <w:jc w:val="both"/>
      </w:pPr>
      <w:r w:rsidRPr="00906E62">
        <w:t>Prace będą oceniane przez Jury powołane przez Organizatora konkursu.</w:t>
      </w:r>
    </w:p>
    <w:p w:rsidR="005639DD" w:rsidRDefault="005639DD" w:rsidP="00C40C13">
      <w:pPr>
        <w:pStyle w:val="Akapitzlist"/>
        <w:numPr>
          <w:ilvl w:val="0"/>
          <w:numId w:val="9"/>
        </w:numPr>
        <w:jc w:val="both"/>
      </w:pPr>
      <w:r w:rsidRPr="00906E62">
        <w:t xml:space="preserve">Decyzja Jury o wyborze najlepszych prac oraz o przyznaniu nagrody  jest ostateczna </w:t>
      </w:r>
      <w:r w:rsidR="0021026C" w:rsidRPr="00906E62">
        <w:t xml:space="preserve">                   </w:t>
      </w:r>
      <w:r w:rsidRPr="00906E62">
        <w:t>i nie przysługuje od niej prawo odwołania.</w:t>
      </w:r>
    </w:p>
    <w:p w:rsidR="00C40C13" w:rsidRPr="00906E62" w:rsidRDefault="00C40C13" w:rsidP="00C40C13">
      <w:pPr>
        <w:jc w:val="both"/>
      </w:pPr>
    </w:p>
    <w:p w:rsidR="005639DD" w:rsidRDefault="005639DD" w:rsidP="00C40C13">
      <w:pPr>
        <w:jc w:val="both"/>
      </w:pPr>
    </w:p>
    <w:p w:rsidR="0054312F" w:rsidRPr="00906E62" w:rsidRDefault="0054312F" w:rsidP="00C40C13">
      <w:pPr>
        <w:jc w:val="both"/>
      </w:pPr>
      <w:bookmarkStart w:id="0" w:name="_GoBack"/>
      <w:bookmarkEnd w:id="0"/>
    </w:p>
    <w:p w:rsidR="005639DD" w:rsidRPr="00906E62" w:rsidRDefault="005639DD" w:rsidP="00C40C13">
      <w:pPr>
        <w:jc w:val="both"/>
      </w:pPr>
      <w:r w:rsidRPr="00906E62">
        <w:lastRenderedPageBreak/>
        <w:t xml:space="preserve">§ 6. </w:t>
      </w:r>
      <w:r w:rsidR="006B1749" w:rsidRPr="00906E62">
        <w:t>Ocena prac, n</w:t>
      </w:r>
      <w:r w:rsidR="0021026C" w:rsidRPr="00906E62">
        <w:t xml:space="preserve">agrody </w:t>
      </w:r>
    </w:p>
    <w:p w:rsidR="006B1749" w:rsidRPr="00906E62" w:rsidRDefault="006B1749" w:rsidP="00C40C13">
      <w:pPr>
        <w:pStyle w:val="Akapitzlist"/>
        <w:numPr>
          <w:ilvl w:val="0"/>
          <w:numId w:val="10"/>
        </w:numPr>
        <w:jc w:val="both"/>
      </w:pPr>
      <w:r w:rsidRPr="00906E62">
        <w:t>Ocenie podlegać będzie: oryginalność prac, rozwiązania plastyczne, samodzielność wykonania prac</w:t>
      </w:r>
    </w:p>
    <w:p w:rsidR="005639DD" w:rsidRPr="00906E62" w:rsidRDefault="005639DD" w:rsidP="00C40C13">
      <w:pPr>
        <w:pStyle w:val="Akapitzlist"/>
        <w:numPr>
          <w:ilvl w:val="0"/>
          <w:numId w:val="10"/>
        </w:numPr>
        <w:jc w:val="both"/>
      </w:pPr>
      <w:r w:rsidRPr="00906E62">
        <w:t xml:space="preserve">W konkursie dla autorów najciekawszych prac zostaną przyznane </w:t>
      </w:r>
      <w:r w:rsidR="0021026C" w:rsidRPr="00906E62">
        <w:t xml:space="preserve">po </w:t>
      </w:r>
      <w:r w:rsidR="006B1749" w:rsidRPr="00906E62">
        <w:t xml:space="preserve">3 nagrody </w:t>
      </w:r>
      <w:r w:rsidR="0021026C" w:rsidRPr="00906E62">
        <w:t xml:space="preserve">                    </w:t>
      </w:r>
      <w:r w:rsidR="006B1749" w:rsidRPr="00906E62">
        <w:t>w każdej kategorii</w:t>
      </w:r>
    </w:p>
    <w:p w:rsidR="005639DD" w:rsidRPr="00906E62" w:rsidRDefault="0021026C" w:rsidP="00C40C13">
      <w:pPr>
        <w:pStyle w:val="Akapitzlist"/>
        <w:numPr>
          <w:ilvl w:val="0"/>
          <w:numId w:val="10"/>
        </w:numPr>
        <w:jc w:val="both"/>
      </w:pPr>
      <w:r w:rsidRPr="00906E62">
        <w:t>Prace obejrzeć można będzie podczas wystawy zaplanowanej na wrzesień – październik  w Bibliotece w Krzaku, wręczenie nagród nastąpi w terminie do 15 października 2019 roku</w:t>
      </w:r>
    </w:p>
    <w:p w:rsidR="005639DD" w:rsidRPr="00906E62" w:rsidRDefault="0065390F" w:rsidP="00C40C13">
      <w:pPr>
        <w:pStyle w:val="Akapitzlist"/>
        <w:numPr>
          <w:ilvl w:val="0"/>
          <w:numId w:val="10"/>
        </w:numPr>
        <w:jc w:val="both"/>
      </w:pPr>
      <w:r w:rsidRPr="00906E62">
        <w:t>Każdy uczestnik konkursu będzie mógł odebrać swoje prace po 15 października br.</w:t>
      </w:r>
    </w:p>
    <w:p w:rsidR="005639DD" w:rsidRDefault="005639DD" w:rsidP="00C40C13">
      <w:pPr>
        <w:jc w:val="both"/>
      </w:pPr>
    </w:p>
    <w:p w:rsidR="00C40C13" w:rsidRPr="00906E62" w:rsidRDefault="00C40C13" w:rsidP="00C40C13">
      <w:pPr>
        <w:jc w:val="both"/>
      </w:pPr>
    </w:p>
    <w:p w:rsidR="005639DD" w:rsidRPr="00906E62" w:rsidRDefault="005639DD" w:rsidP="00C40C13">
      <w:pPr>
        <w:jc w:val="both"/>
      </w:pPr>
      <w:r w:rsidRPr="00906E62">
        <w:t>§ 7. Prawa autorskie</w:t>
      </w:r>
    </w:p>
    <w:p w:rsidR="005639DD" w:rsidRPr="00906E62" w:rsidRDefault="0021026C" w:rsidP="00C40C13">
      <w:pPr>
        <w:pStyle w:val="Akapitzlist"/>
        <w:numPr>
          <w:ilvl w:val="0"/>
          <w:numId w:val="11"/>
        </w:numPr>
        <w:jc w:val="both"/>
      </w:pPr>
      <w:r w:rsidRPr="00906E62">
        <w:t>Zgłoszenie prac</w:t>
      </w:r>
      <w:r w:rsidR="005639DD" w:rsidRPr="00906E62">
        <w:t xml:space="preserve"> do konkursu nie ogranicza praw autorskich ich właściciela, który poprzez zgłoszenie udziela Organizatorowi konkursu zgody na bezpłatne i bezterminowe wykorzystanie zgłoszonych w konkurs</w:t>
      </w:r>
      <w:r w:rsidR="0065390F" w:rsidRPr="00906E62">
        <w:t>ie prac plastycznych</w:t>
      </w:r>
      <w:r w:rsidR="005639DD" w:rsidRPr="00906E62">
        <w:t xml:space="preserve"> we wszelkich materiałach i działaniach promocyjnych Organizatora. </w:t>
      </w:r>
    </w:p>
    <w:p w:rsidR="00BE2FF0" w:rsidRDefault="005639DD" w:rsidP="00C40C13">
      <w:pPr>
        <w:pStyle w:val="Akapitzlist"/>
        <w:numPr>
          <w:ilvl w:val="0"/>
          <w:numId w:val="11"/>
        </w:numPr>
        <w:jc w:val="both"/>
      </w:pPr>
      <w:r w:rsidRPr="00906E62">
        <w:t xml:space="preserve"> Organizator zastrzega sobie prawo do bezpłatnego preze</w:t>
      </w:r>
      <w:r w:rsidR="0021026C" w:rsidRPr="00906E62">
        <w:t>ntowania i publikacji prac</w:t>
      </w:r>
      <w:r w:rsidRPr="00906E62">
        <w:t xml:space="preserve"> konkursowych w celach informacyjnych i promocyjnych w mediach elektronicznych, wydawnictwach drukowanych, na nośnikach reklamy zewnętrznej, w wersji pierwotnej lub przetworzonej. </w:t>
      </w:r>
    </w:p>
    <w:p w:rsidR="00C40C13" w:rsidRDefault="00C40C13" w:rsidP="00C40C13">
      <w:pPr>
        <w:jc w:val="both"/>
      </w:pPr>
    </w:p>
    <w:p w:rsidR="00C40C13" w:rsidRPr="00906E62" w:rsidRDefault="00C40C13" w:rsidP="00C40C13">
      <w:pPr>
        <w:jc w:val="both"/>
      </w:pPr>
    </w:p>
    <w:p w:rsidR="005639DD" w:rsidRPr="00906E62" w:rsidRDefault="005639DD" w:rsidP="00C40C13">
      <w:pPr>
        <w:jc w:val="both"/>
      </w:pPr>
      <w:r w:rsidRPr="00906E62">
        <w:t>§ 8. Postanowienia końcowe</w:t>
      </w:r>
    </w:p>
    <w:p w:rsidR="005639DD" w:rsidRPr="00906E62" w:rsidRDefault="005639DD" w:rsidP="00C40C13">
      <w:pPr>
        <w:pStyle w:val="Akapitzlist"/>
        <w:numPr>
          <w:ilvl w:val="0"/>
          <w:numId w:val="12"/>
        </w:numPr>
        <w:jc w:val="both"/>
      </w:pPr>
      <w:r w:rsidRPr="00906E62">
        <w:t>Organizator zastrzega sobie prawo przerwania, zmiany lub przedłużenia terminu zakończenia konkursu w razie wystąpienia przyczyn od niego niezależnych.</w:t>
      </w:r>
    </w:p>
    <w:p w:rsidR="005639DD" w:rsidRPr="00906E62" w:rsidRDefault="005639DD" w:rsidP="00C40C13">
      <w:pPr>
        <w:pStyle w:val="Akapitzlist"/>
        <w:numPr>
          <w:ilvl w:val="0"/>
          <w:numId w:val="12"/>
        </w:numPr>
        <w:jc w:val="both"/>
      </w:pPr>
      <w:r w:rsidRPr="00906E62">
        <w:t xml:space="preserve"> Organizatorowi przysługuje prawo unieważnienia konkursu bez podania przyczyny oraz do nie wyłaniania zwycięzców.</w:t>
      </w:r>
    </w:p>
    <w:p w:rsidR="005639DD" w:rsidRPr="00906E62" w:rsidRDefault="005639DD" w:rsidP="00C40C13">
      <w:pPr>
        <w:pStyle w:val="Akapitzlist"/>
        <w:numPr>
          <w:ilvl w:val="0"/>
          <w:numId w:val="12"/>
        </w:numPr>
        <w:jc w:val="both"/>
      </w:pPr>
      <w:r w:rsidRPr="00906E62">
        <w:t>Przystąpienie uczestnika do konkursu jest równoznaczne z akceptacją treści niniejszego regulaminu.</w:t>
      </w:r>
    </w:p>
    <w:p w:rsidR="005639DD" w:rsidRPr="00906E62" w:rsidRDefault="005639DD" w:rsidP="00C40C13">
      <w:pPr>
        <w:jc w:val="both"/>
      </w:pPr>
    </w:p>
    <w:p w:rsidR="005639DD" w:rsidRPr="00906E62" w:rsidRDefault="005639DD" w:rsidP="00C40C13">
      <w:pPr>
        <w:jc w:val="both"/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autoSpaceDE w:val="0"/>
        <w:autoSpaceDN w:val="0"/>
        <w:adjustRightInd w:val="0"/>
        <w:jc w:val="both"/>
        <w:rPr>
          <w:i/>
          <w:iCs/>
        </w:rPr>
      </w:pPr>
    </w:p>
    <w:p w:rsidR="00D50FA5" w:rsidRPr="00906E62" w:rsidRDefault="00D50FA5" w:rsidP="00C40C13">
      <w:pPr>
        <w:jc w:val="both"/>
      </w:pPr>
    </w:p>
    <w:sectPr w:rsidR="00D50FA5" w:rsidRPr="0090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032"/>
    <w:multiLevelType w:val="hybridMultilevel"/>
    <w:tmpl w:val="0A9C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EC4"/>
    <w:multiLevelType w:val="hybridMultilevel"/>
    <w:tmpl w:val="6B587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03D0"/>
    <w:multiLevelType w:val="hybridMultilevel"/>
    <w:tmpl w:val="38AEB2F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37EA"/>
    <w:multiLevelType w:val="hybridMultilevel"/>
    <w:tmpl w:val="1FF6A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2DB"/>
    <w:multiLevelType w:val="hybridMultilevel"/>
    <w:tmpl w:val="4F784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60E4B"/>
    <w:multiLevelType w:val="hybridMultilevel"/>
    <w:tmpl w:val="D7125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C7E1F"/>
    <w:multiLevelType w:val="hybridMultilevel"/>
    <w:tmpl w:val="EC60A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7361"/>
    <w:multiLevelType w:val="hybridMultilevel"/>
    <w:tmpl w:val="4B1E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346AA"/>
    <w:multiLevelType w:val="hybridMultilevel"/>
    <w:tmpl w:val="7CBCA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18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583BAE"/>
    <w:multiLevelType w:val="hybridMultilevel"/>
    <w:tmpl w:val="C4BE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81D"/>
    <w:multiLevelType w:val="hybridMultilevel"/>
    <w:tmpl w:val="589E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167BB"/>
    <w:multiLevelType w:val="hybridMultilevel"/>
    <w:tmpl w:val="3E84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7"/>
    <w:rsid w:val="000110C6"/>
    <w:rsid w:val="0001640F"/>
    <w:rsid w:val="001F610B"/>
    <w:rsid w:val="0021026C"/>
    <w:rsid w:val="00264A1F"/>
    <w:rsid w:val="0030391B"/>
    <w:rsid w:val="004A1579"/>
    <w:rsid w:val="0054312F"/>
    <w:rsid w:val="005639DD"/>
    <w:rsid w:val="0065390F"/>
    <w:rsid w:val="00696425"/>
    <w:rsid w:val="006B1749"/>
    <w:rsid w:val="00765A38"/>
    <w:rsid w:val="00827E07"/>
    <w:rsid w:val="00906E62"/>
    <w:rsid w:val="00A16F6B"/>
    <w:rsid w:val="00BE2FF0"/>
    <w:rsid w:val="00C40C13"/>
    <w:rsid w:val="00C71047"/>
    <w:rsid w:val="00D50FA5"/>
    <w:rsid w:val="00DA0286"/>
    <w:rsid w:val="00E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512C4-C593-4F06-937F-260E2616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0F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nie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 Gminy Nielisz</dc:creator>
  <cp:keywords/>
  <dc:description/>
  <cp:lastModifiedBy>Biblioteka Publiczna Gminy Nielisz</cp:lastModifiedBy>
  <cp:revision>16</cp:revision>
  <dcterms:created xsi:type="dcterms:W3CDTF">2019-07-09T09:35:00Z</dcterms:created>
  <dcterms:modified xsi:type="dcterms:W3CDTF">2019-07-09T12:11:00Z</dcterms:modified>
</cp:coreProperties>
</file>